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5BC1B" w14:textId="561915B1" w:rsidR="00906136" w:rsidRDefault="00A46A6F" w:rsidP="00F97139">
      <w:pPr>
        <w:rPr>
          <w:rFonts w:eastAsia="Times New Roman"/>
        </w:rPr>
      </w:pPr>
      <w:r>
        <w:rPr>
          <w:rFonts w:eastAsia="Times New Roman"/>
          <w:noProof/>
        </w:rPr>
        <w:drawing>
          <wp:anchor distT="0" distB="0" distL="114300" distR="114300" simplePos="0" relativeHeight="251659264" behindDoc="0" locked="0" layoutInCell="1" allowOverlap="1" wp14:anchorId="5D4BB63B" wp14:editId="5ABA6A44">
            <wp:simplePos x="0" y="0"/>
            <wp:positionH relativeFrom="margin">
              <wp:align>right</wp:align>
            </wp:positionH>
            <wp:positionV relativeFrom="paragraph">
              <wp:posOffset>9525</wp:posOffset>
            </wp:positionV>
            <wp:extent cx="1780625"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tmainloo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0625" cy="990600"/>
                    </a:xfrm>
                    <a:prstGeom prst="rect">
                      <a:avLst/>
                    </a:prstGeom>
                  </pic:spPr>
                </pic:pic>
              </a:graphicData>
            </a:graphic>
            <wp14:sizeRelH relativeFrom="page">
              <wp14:pctWidth>0</wp14:pctWidth>
            </wp14:sizeRelH>
            <wp14:sizeRelV relativeFrom="page">
              <wp14:pctHeight>0</wp14:pctHeight>
            </wp14:sizeRelV>
          </wp:anchor>
        </w:drawing>
      </w:r>
      <w:r w:rsidR="007A5B89">
        <w:rPr>
          <w:rFonts w:eastAsia="Times New Roman"/>
          <w:noProof/>
        </w:rPr>
        <w:drawing>
          <wp:anchor distT="0" distB="0" distL="114300" distR="114300" simplePos="0" relativeHeight="251658240" behindDoc="0" locked="0" layoutInCell="1" allowOverlap="1" wp14:anchorId="1AA3FB61" wp14:editId="25485C6E">
            <wp:simplePos x="0" y="0"/>
            <wp:positionH relativeFrom="margin">
              <wp:align>left</wp:align>
            </wp:positionH>
            <wp:positionV relativeFrom="paragraph">
              <wp:posOffset>8890</wp:posOffset>
            </wp:positionV>
            <wp:extent cx="1790700" cy="96688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Spac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966883"/>
                    </a:xfrm>
                    <a:prstGeom prst="rect">
                      <a:avLst/>
                    </a:prstGeom>
                  </pic:spPr>
                </pic:pic>
              </a:graphicData>
            </a:graphic>
            <wp14:sizeRelH relativeFrom="page">
              <wp14:pctWidth>0</wp14:pctWidth>
            </wp14:sizeRelH>
            <wp14:sizeRelV relativeFrom="page">
              <wp14:pctHeight>0</wp14:pctHeight>
            </wp14:sizeRelV>
          </wp:anchor>
        </w:drawing>
      </w:r>
    </w:p>
    <w:p w14:paraId="726E5D1A" w14:textId="77777777" w:rsidR="00906136" w:rsidRDefault="00906136" w:rsidP="00F97139">
      <w:pPr>
        <w:rPr>
          <w:rFonts w:eastAsia="Times New Roman"/>
        </w:rPr>
      </w:pPr>
    </w:p>
    <w:p w14:paraId="0EF6B40C" w14:textId="77777777" w:rsidR="00A93BB4" w:rsidRDefault="00A93BB4" w:rsidP="00F97139">
      <w:pPr>
        <w:rPr>
          <w:rFonts w:eastAsia="Times New Roman"/>
        </w:rPr>
      </w:pPr>
    </w:p>
    <w:p w14:paraId="2965DEBE" w14:textId="77777777" w:rsidR="00A93BB4" w:rsidRDefault="00A93BB4" w:rsidP="00F97139">
      <w:pPr>
        <w:rPr>
          <w:rFonts w:eastAsia="Times New Roman"/>
        </w:rPr>
      </w:pPr>
    </w:p>
    <w:p w14:paraId="441EE335" w14:textId="77777777" w:rsidR="00A93BB4" w:rsidRDefault="00A93BB4" w:rsidP="00F97139">
      <w:pPr>
        <w:rPr>
          <w:rFonts w:eastAsia="Times New Roman"/>
        </w:rPr>
      </w:pPr>
    </w:p>
    <w:p w14:paraId="6FFF4D54" w14:textId="77777777" w:rsidR="00A93BB4" w:rsidRDefault="00A93BB4" w:rsidP="00F97139">
      <w:pPr>
        <w:rPr>
          <w:rFonts w:eastAsia="Times New Roman"/>
        </w:rPr>
      </w:pPr>
    </w:p>
    <w:p w14:paraId="304690FE" w14:textId="77777777" w:rsidR="00A93BB4" w:rsidRDefault="00A93BB4" w:rsidP="00F97139">
      <w:pPr>
        <w:rPr>
          <w:rFonts w:eastAsia="Times New Roman"/>
        </w:rPr>
      </w:pPr>
    </w:p>
    <w:p w14:paraId="1E353552" w14:textId="77777777" w:rsidR="00A93BB4" w:rsidRDefault="00A93BB4" w:rsidP="00F97139">
      <w:pPr>
        <w:rPr>
          <w:rFonts w:eastAsia="Times New Roman"/>
        </w:rPr>
      </w:pPr>
    </w:p>
    <w:p w14:paraId="7170F943" w14:textId="77777777" w:rsidR="00A93BB4" w:rsidRDefault="00A93BB4" w:rsidP="00F97139">
      <w:pPr>
        <w:rPr>
          <w:rFonts w:eastAsia="Times New Roman"/>
        </w:rPr>
      </w:pPr>
    </w:p>
    <w:p w14:paraId="4EA427FD" w14:textId="77777777" w:rsidR="00B115AC" w:rsidRPr="00C76E34" w:rsidRDefault="007A5B89" w:rsidP="00B115AC">
      <w:pPr>
        <w:jc w:val="center"/>
        <w:rPr>
          <w:b/>
          <w:bCs/>
          <w:sz w:val="32"/>
          <w:szCs w:val="32"/>
        </w:rPr>
      </w:pPr>
      <w:r>
        <w:t xml:space="preserve"> </w:t>
      </w:r>
      <w:r w:rsidR="00B115AC" w:rsidRPr="00C76E34">
        <w:rPr>
          <w:b/>
          <w:bCs/>
          <w:sz w:val="32"/>
          <w:szCs w:val="32"/>
        </w:rPr>
        <w:t>Evergreen Theatre and Community SPACES Facility Attendant</w:t>
      </w:r>
    </w:p>
    <w:p w14:paraId="0A9EEE87" w14:textId="77777777" w:rsidR="00B115AC" w:rsidRDefault="00B115AC" w:rsidP="00B115AC">
      <w:pPr>
        <w:jc w:val="center"/>
      </w:pPr>
    </w:p>
    <w:p w14:paraId="0E316DD0" w14:textId="77777777" w:rsidR="00B115AC" w:rsidRDefault="00B115AC" w:rsidP="00B115AC">
      <w:r>
        <w:t>Evergreen Theatre and Community SPACES is looking to hire a couple individuals as Facility Attendants to aid in our day-to-day operations helping us as we “Make SPACE for creative communities to thrive.”</w:t>
      </w:r>
    </w:p>
    <w:p w14:paraId="194E83F4" w14:textId="77777777" w:rsidR="00B115AC" w:rsidRDefault="00B115AC" w:rsidP="00B115AC"/>
    <w:p w14:paraId="7428F4BD" w14:textId="36C4A7E4" w:rsidR="00B115AC" w:rsidRDefault="00B115AC" w:rsidP="00B115AC">
      <w:r>
        <w:t xml:space="preserve">This will be a casual/part-time contract position with a flexible schedule based around facility bookings.  The hours will be primarily evenings and weekends (predominately Sundays and Fridays). Rate is $19.00/hr. </w:t>
      </w:r>
      <w:r w:rsidRPr="005B10CF">
        <w:rPr>
          <w:i/>
          <w:iCs/>
        </w:rPr>
        <w:t>On average four shifts a month.</w:t>
      </w:r>
      <w:r>
        <w:t xml:space="preserve">    </w:t>
      </w:r>
    </w:p>
    <w:p w14:paraId="6241F357" w14:textId="77777777" w:rsidR="00B115AC" w:rsidRDefault="00B115AC" w:rsidP="00B115AC"/>
    <w:p w14:paraId="1721340A" w14:textId="77777777" w:rsidR="00B115AC" w:rsidRDefault="00B115AC" w:rsidP="00B115AC">
      <w:r>
        <w:t>Responsibilities:</w:t>
      </w:r>
    </w:p>
    <w:p w14:paraId="6FD61888" w14:textId="77777777" w:rsidR="00B115AC" w:rsidRDefault="00B115AC" w:rsidP="00B115AC">
      <w:pPr>
        <w:pStyle w:val="ListParagraph"/>
        <w:numPr>
          <w:ilvl w:val="0"/>
          <w:numId w:val="1"/>
        </w:numPr>
      </w:pPr>
      <w:r>
        <w:t xml:space="preserve">Answer SPACES Community queries about the facility  </w:t>
      </w:r>
    </w:p>
    <w:p w14:paraId="0377FC64" w14:textId="77777777" w:rsidR="00B115AC" w:rsidRDefault="00B115AC" w:rsidP="00B115AC">
      <w:pPr>
        <w:pStyle w:val="ListParagraph"/>
        <w:numPr>
          <w:ilvl w:val="0"/>
          <w:numId w:val="1"/>
        </w:numPr>
      </w:pPr>
      <w:r>
        <w:t>Help ensure SPACES Community experience is to highest standard</w:t>
      </w:r>
    </w:p>
    <w:p w14:paraId="2D1A39DB" w14:textId="77777777" w:rsidR="00B115AC" w:rsidRDefault="00B115AC" w:rsidP="00B115AC">
      <w:pPr>
        <w:pStyle w:val="ListParagraph"/>
        <w:numPr>
          <w:ilvl w:val="0"/>
          <w:numId w:val="1"/>
        </w:numPr>
      </w:pPr>
      <w:r>
        <w:t>Light custodial duties to keep the SPACES looking their best</w:t>
      </w:r>
    </w:p>
    <w:p w14:paraId="622A62DE" w14:textId="77777777" w:rsidR="00B115AC" w:rsidRDefault="00B115AC" w:rsidP="00B115AC">
      <w:pPr>
        <w:pStyle w:val="ListParagraph"/>
        <w:numPr>
          <w:ilvl w:val="0"/>
          <w:numId w:val="1"/>
        </w:numPr>
      </w:pPr>
      <w:r>
        <w:t>Unlocking and locking the building</w:t>
      </w:r>
    </w:p>
    <w:p w14:paraId="0F1FD676" w14:textId="77777777" w:rsidR="00B115AC" w:rsidRDefault="00B115AC" w:rsidP="00B115AC">
      <w:pPr>
        <w:pStyle w:val="ListParagraph"/>
        <w:numPr>
          <w:ilvl w:val="0"/>
          <w:numId w:val="1"/>
        </w:numPr>
      </w:pPr>
      <w:r>
        <w:t>Various tasks to support weekly operations</w:t>
      </w:r>
    </w:p>
    <w:p w14:paraId="5373315A" w14:textId="77777777" w:rsidR="00B115AC" w:rsidRDefault="00B115AC" w:rsidP="00B115AC">
      <w:pPr>
        <w:pStyle w:val="ListParagraph"/>
        <w:numPr>
          <w:ilvl w:val="0"/>
          <w:numId w:val="1"/>
        </w:numPr>
      </w:pPr>
      <w:r>
        <w:t>Helping with studio changeovers and set-up as required</w:t>
      </w:r>
    </w:p>
    <w:p w14:paraId="0539244A" w14:textId="77777777" w:rsidR="00B115AC" w:rsidRDefault="00B115AC" w:rsidP="00B115AC"/>
    <w:p w14:paraId="7C31CF25" w14:textId="77777777" w:rsidR="00B115AC" w:rsidRDefault="00B115AC" w:rsidP="00B115AC">
      <w:r>
        <w:t>Qualifications:</w:t>
      </w:r>
    </w:p>
    <w:p w14:paraId="1DE4BB59" w14:textId="77777777" w:rsidR="00B115AC" w:rsidRPr="006A68E7" w:rsidRDefault="00B115AC" w:rsidP="00B115AC">
      <w:pPr>
        <w:numPr>
          <w:ilvl w:val="0"/>
          <w:numId w:val="2"/>
        </w:numPr>
        <w:contextualSpacing/>
        <w:rPr>
          <w:rFonts w:ascii="Calibri" w:hAnsi="Calibri"/>
          <w:sz w:val="22"/>
          <w:szCs w:val="22"/>
        </w:rPr>
      </w:pPr>
      <w:r w:rsidRPr="006A68E7">
        <w:rPr>
          <w:rFonts w:ascii="Calibri" w:hAnsi="Calibri"/>
          <w:sz w:val="22"/>
          <w:szCs w:val="22"/>
        </w:rPr>
        <w:t xml:space="preserve">Strong </w:t>
      </w:r>
      <w:r>
        <w:rPr>
          <w:rFonts w:ascii="Calibri" w:hAnsi="Calibri"/>
          <w:sz w:val="22"/>
          <w:szCs w:val="22"/>
        </w:rPr>
        <w:t xml:space="preserve">verbal </w:t>
      </w:r>
      <w:r w:rsidRPr="006A68E7">
        <w:rPr>
          <w:rFonts w:ascii="Calibri" w:hAnsi="Calibri"/>
          <w:sz w:val="22"/>
          <w:szCs w:val="22"/>
        </w:rPr>
        <w:t>communication skills</w:t>
      </w:r>
    </w:p>
    <w:p w14:paraId="6AF41760" w14:textId="77777777" w:rsidR="00B115AC" w:rsidRPr="005B10CF" w:rsidRDefault="00B115AC" w:rsidP="00B115AC">
      <w:pPr>
        <w:numPr>
          <w:ilvl w:val="0"/>
          <w:numId w:val="2"/>
        </w:numPr>
        <w:contextualSpacing/>
        <w:rPr>
          <w:rFonts w:ascii="Calibri" w:hAnsi="Calibri"/>
          <w:sz w:val="22"/>
          <w:szCs w:val="22"/>
        </w:rPr>
      </w:pPr>
      <w:r w:rsidRPr="006A68E7">
        <w:rPr>
          <w:rFonts w:ascii="Calibri" w:hAnsi="Calibri"/>
          <w:sz w:val="22"/>
          <w:szCs w:val="22"/>
        </w:rPr>
        <w:t>Strong problem-solving skills</w:t>
      </w:r>
    </w:p>
    <w:p w14:paraId="3131BA1B" w14:textId="77777777" w:rsidR="00B115AC" w:rsidRDefault="00B115AC" w:rsidP="00B115AC">
      <w:pPr>
        <w:numPr>
          <w:ilvl w:val="0"/>
          <w:numId w:val="2"/>
        </w:numPr>
        <w:contextualSpacing/>
        <w:rPr>
          <w:rFonts w:ascii="Calibri" w:hAnsi="Calibri"/>
          <w:sz w:val="22"/>
          <w:szCs w:val="22"/>
        </w:rPr>
      </w:pPr>
      <w:r>
        <w:rPr>
          <w:rFonts w:ascii="Calibri" w:hAnsi="Calibri"/>
          <w:sz w:val="22"/>
          <w:szCs w:val="22"/>
        </w:rPr>
        <w:t>Ability to lift tables, move chairs and handle light custodial duties</w:t>
      </w:r>
    </w:p>
    <w:p w14:paraId="5BBD7DF1" w14:textId="77777777" w:rsidR="00B115AC" w:rsidRPr="006A68E7" w:rsidRDefault="00B115AC" w:rsidP="00B115AC">
      <w:pPr>
        <w:numPr>
          <w:ilvl w:val="0"/>
          <w:numId w:val="2"/>
        </w:numPr>
        <w:contextualSpacing/>
        <w:rPr>
          <w:rFonts w:ascii="Calibri" w:hAnsi="Calibri"/>
          <w:sz w:val="22"/>
          <w:szCs w:val="22"/>
        </w:rPr>
      </w:pPr>
      <w:r w:rsidRPr="006A68E7">
        <w:rPr>
          <w:rFonts w:ascii="Calibri" w:hAnsi="Calibri"/>
          <w:sz w:val="22"/>
          <w:szCs w:val="22"/>
        </w:rPr>
        <w:t>Exceptional organizational and time management skills</w:t>
      </w:r>
    </w:p>
    <w:p w14:paraId="0F95621E" w14:textId="77777777" w:rsidR="00B115AC" w:rsidRDefault="00B115AC" w:rsidP="00B115AC">
      <w:pPr>
        <w:numPr>
          <w:ilvl w:val="0"/>
          <w:numId w:val="2"/>
        </w:numPr>
        <w:contextualSpacing/>
        <w:rPr>
          <w:rFonts w:ascii="Calibri" w:hAnsi="Calibri"/>
          <w:sz w:val="22"/>
          <w:szCs w:val="22"/>
        </w:rPr>
      </w:pPr>
      <w:r>
        <w:rPr>
          <w:rFonts w:ascii="Calibri" w:hAnsi="Calibri"/>
          <w:sz w:val="22"/>
          <w:szCs w:val="22"/>
        </w:rPr>
        <w:t>Ability to work independently with commitment to the team and the SPACES experiences</w:t>
      </w:r>
    </w:p>
    <w:p w14:paraId="70E1CB06" w14:textId="77777777" w:rsidR="00B115AC" w:rsidRDefault="00B115AC" w:rsidP="00B115AC">
      <w:pPr>
        <w:numPr>
          <w:ilvl w:val="0"/>
          <w:numId w:val="2"/>
        </w:numPr>
        <w:contextualSpacing/>
        <w:rPr>
          <w:rFonts w:ascii="Calibri" w:hAnsi="Calibri"/>
          <w:sz w:val="22"/>
          <w:szCs w:val="22"/>
        </w:rPr>
      </w:pPr>
      <w:r>
        <w:rPr>
          <w:rFonts w:ascii="Calibri" w:hAnsi="Calibri"/>
          <w:sz w:val="22"/>
          <w:szCs w:val="22"/>
        </w:rPr>
        <w:t xml:space="preserve">Comfortable working alone </w:t>
      </w:r>
    </w:p>
    <w:p w14:paraId="213692E0" w14:textId="77777777" w:rsidR="00B115AC" w:rsidRDefault="00B115AC" w:rsidP="00B115AC">
      <w:pPr>
        <w:numPr>
          <w:ilvl w:val="0"/>
          <w:numId w:val="2"/>
        </w:numPr>
        <w:contextualSpacing/>
        <w:rPr>
          <w:rFonts w:ascii="Calibri" w:hAnsi="Calibri"/>
          <w:sz w:val="22"/>
          <w:szCs w:val="22"/>
        </w:rPr>
      </w:pPr>
      <w:r w:rsidRPr="006A68E7">
        <w:rPr>
          <w:rFonts w:ascii="Calibri" w:hAnsi="Calibri"/>
          <w:sz w:val="22"/>
          <w:szCs w:val="22"/>
        </w:rPr>
        <w:t>A love for community and the arts</w:t>
      </w:r>
    </w:p>
    <w:p w14:paraId="45AD7238" w14:textId="77777777" w:rsidR="00B115AC" w:rsidRDefault="00B115AC" w:rsidP="00B115AC">
      <w:pPr>
        <w:numPr>
          <w:ilvl w:val="0"/>
          <w:numId w:val="2"/>
        </w:numPr>
        <w:contextualSpacing/>
        <w:rPr>
          <w:rFonts w:ascii="Calibri" w:hAnsi="Calibri"/>
          <w:sz w:val="22"/>
          <w:szCs w:val="22"/>
        </w:rPr>
      </w:pPr>
      <w:r w:rsidRPr="006A68E7">
        <w:rPr>
          <w:rFonts w:ascii="Calibri" w:hAnsi="Calibri"/>
          <w:sz w:val="22"/>
          <w:szCs w:val="22"/>
        </w:rPr>
        <w:t>Work with a diverse group of clients with varying needs, from various sectors</w:t>
      </w:r>
    </w:p>
    <w:p w14:paraId="2A0395D4" w14:textId="77777777" w:rsidR="00B115AC" w:rsidRPr="006A68E7" w:rsidRDefault="00B115AC" w:rsidP="00B115AC">
      <w:pPr>
        <w:numPr>
          <w:ilvl w:val="0"/>
          <w:numId w:val="2"/>
        </w:numPr>
        <w:contextualSpacing/>
        <w:rPr>
          <w:rFonts w:ascii="Calibri" w:hAnsi="Calibri"/>
          <w:sz w:val="22"/>
          <w:szCs w:val="22"/>
        </w:rPr>
      </w:pPr>
      <w:r>
        <w:rPr>
          <w:rFonts w:ascii="Calibri" w:hAnsi="Calibri"/>
          <w:sz w:val="22"/>
          <w:szCs w:val="22"/>
        </w:rPr>
        <w:t>And fun!</w:t>
      </w:r>
    </w:p>
    <w:p w14:paraId="6697A46E" w14:textId="77777777" w:rsidR="00B115AC" w:rsidRPr="006A68E7" w:rsidRDefault="00B115AC" w:rsidP="00B115AC">
      <w:pPr>
        <w:ind w:left="360"/>
        <w:contextualSpacing/>
        <w:rPr>
          <w:rFonts w:ascii="Calibri" w:hAnsi="Calibri"/>
          <w:sz w:val="22"/>
          <w:szCs w:val="22"/>
        </w:rPr>
      </w:pPr>
    </w:p>
    <w:p w14:paraId="628BF590" w14:textId="77777777" w:rsidR="00B115AC" w:rsidRDefault="00B115AC" w:rsidP="00B115AC">
      <w:pPr>
        <w:rPr>
          <w:rFonts w:ascii="Calibri" w:hAnsi="Calibri"/>
          <w:b/>
          <w:bCs/>
          <w:sz w:val="22"/>
          <w:szCs w:val="22"/>
        </w:rPr>
      </w:pPr>
    </w:p>
    <w:p w14:paraId="2E587AD7" w14:textId="77777777" w:rsidR="00B115AC" w:rsidRPr="005B10CF" w:rsidRDefault="00B115AC" w:rsidP="00B115AC">
      <w:pPr>
        <w:rPr>
          <w:b/>
          <w:bCs/>
        </w:rPr>
      </w:pPr>
      <w:r w:rsidRPr="005B10CF">
        <w:rPr>
          <w:b/>
          <w:bCs/>
        </w:rPr>
        <w:t>Applications will be accepted until September 16</w:t>
      </w:r>
      <w:r w:rsidRPr="005B10CF">
        <w:rPr>
          <w:b/>
          <w:bCs/>
          <w:vertAlign w:val="superscript"/>
        </w:rPr>
        <w:t>th</w:t>
      </w:r>
      <w:r w:rsidRPr="005B10CF">
        <w:rPr>
          <w:b/>
          <w:bCs/>
        </w:rPr>
        <w:t>, 2019</w:t>
      </w:r>
      <w:r>
        <w:rPr>
          <w:b/>
          <w:bCs/>
        </w:rPr>
        <w:t xml:space="preserve"> please email letter of interest </w:t>
      </w:r>
      <w:bookmarkStart w:id="0" w:name="_GoBack"/>
      <w:bookmarkEnd w:id="0"/>
      <w:r>
        <w:rPr>
          <w:b/>
          <w:bCs/>
        </w:rPr>
        <w:t>and resume to Michelle at admin@evergreentheatre.com</w:t>
      </w:r>
    </w:p>
    <w:p w14:paraId="136D68AB" w14:textId="77777777" w:rsidR="00B115AC" w:rsidRDefault="00B115AC" w:rsidP="00B115AC"/>
    <w:p w14:paraId="435BE754" w14:textId="77777777" w:rsidR="00B115AC" w:rsidRDefault="00B115AC" w:rsidP="00B115AC"/>
    <w:p w14:paraId="4F6C4693" w14:textId="77777777" w:rsidR="00B115AC" w:rsidRDefault="00B115AC" w:rsidP="00B115AC"/>
    <w:p w14:paraId="2BDE37EB" w14:textId="77777777" w:rsidR="00B115AC" w:rsidRDefault="00B115AC" w:rsidP="00B115AC"/>
    <w:p w14:paraId="67552470" w14:textId="07DC5CBB" w:rsidR="00B115AC" w:rsidRDefault="00B115AC" w:rsidP="00B115AC">
      <w:r>
        <w:lastRenderedPageBreak/>
        <w:t>Who We are:</w:t>
      </w:r>
    </w:p>
    <w:p w14:paraId="4863BEFE" w14:textId="77777777" w:rsidR="00B115AC" w:rsidRDefault="00B115AC" w:rsidP="00B115AC"/>
    <w:p w14:paraId="35A2FC1A" w14:textId="77777777" w:rsidR="00B115AC" w:rsidRPr="00BA1BD1" w:rsidRDefault="00B115AC" w:rsidP="00B115AC">
      <w:pPr>
        <w:rPr>
          <w:rFonts w:cstheme="minorHAnsi"/>
          <w:bCs/>
          <w:noProof/>
        </w:rPr>
      </w:pPr>
      <w:r w:rsidRPr="00BA1BD1">
        <w:rPr>
          <w:rFonts w:cstheme="minorHAnsi"/>
          <w:bCs/>
          <w:noProof/>
        </w:rPr>
        <w:t>Evergreen Theatre and Commuity SPACES is 24,000 sqft of multi-purpose space utilized by over 100,000 persons a year.</w:t>
      </w:r>
    </w:p>
    <w:p w14:paraId="48AE4584" w14:textId="77777777" w:rsidR="00B115AC" w:rsidRPr="00BA1BD1" w:rsidRDefault="00B115AC" w:rsidP="00B115AC">
      <w:pPr>
        <w:rPr>
          <w:rFonts w:cstheme="minorHAnsi"/>
          <w:bCs/>
          <w:noProof/>
        </w:rPr>
      </w:pPr>
    </w:p>
    <w:p w14:paraId="60ADAB26" w14:textId="77777777" w:rsidR="00B115AC" w:rsidRPr="00BA1BD1" w:rsidRDefault="00B115AC" w:rsidP="00B115AC">
      <w:pPr>
        <w:rPr>
          <w:rFonts w:eastAsia="Times New Roman" w:cstheme="minorHAnsi"/>
          <w:bCs/>
          <w:color w:val="000000"/>
        </w:rPr>
      </w:pPr>
      <w:r w:rsidRPr="00BA1BD1">
        <w:rPr>
          <w:rFonts w:eastAsia="Times New Roman" w:cstheme="minorHAnsi"/>
          <w:bCs/>
          <w:color w:val="000000"/>
        </w:rPr>
        <w:t xml:space="preserve">With over 24,000 </w:t>
      </w:r>
      <w:proofErr w:type="spellStart"/>
      <w:r w:rsidRPr="00BA1BD1">
        <w:rPr>
          <w:rFonts w:eastAsia="Times New Roman" w:cstheme="minorHAnsi"/>
          <w:bCs/>
          <w:color w:val="000000"/>
        </w:rPr>
        <w:t>sqft</w:t>
      </w:r>
      <w:proofErr w:type="spellEnd"/>
      <w:r w:rsidRPr="00BA1BD1">
        <w:rPr>
          <w:rFonts w:eastAsia="Times New Roman" w:cstheme="minorHAnsi"/>
          <w:bCs/>
          <w:color w:val="000000"/>
        </w:rPr>
        <w:t xml:space="preserve"> of multi-purpose space, we offer 7 studios, a large theatre performance space, workshop, boardroom, and office space for organizations as well as other businesses that serve over 100,000 Calgarians annually.  With over 170 active arts and culture centric groups using the SPACES, we are home to performances, festival, auditions, artistic development classes and workshops for students, artists, and members of the community.</w:t>
      </w:r>
    </w:p>
    <w:p w14:paraId="018BB49D" w14:textId="77777777" w:rsidR="00B115AC" w:rsidRPr="00BA1BD1" w:rsidRDefault="00B115AC" w:rsidP="00B115AC">
      <w:pPr>
        <w:rPr>
          <w:rFonts w:eastAsia="Times New Roman" w:cstheme="minorHAnsi"/>
          <w:bCs/>
          <w:color w:val="000000"/>
        </w:rPr>
      </w:pPr>
    </w:p>
    <w:p w14:paraId="679C9C69" w14:textId="77777777" w:rsidR="00B115AC" w:rsidRPr="00BA1BD1" w:rsidRDefault="00B115AC" w:rsidP="00B115AC">
      <w:pPr>
        <w:rPr>
          <w:rFonts w:cstheme="minorHAnsi"/>
          <w:bCs/>
          <w:noProof/>
        </w:rPr>
      </w:pPr>
      <w:r w:rsidRPr="00BA1BD1">
        <w:rPr>
          <w:rFonts w:cstheme="minorHAnsi"/>
          <w:bCs/>
          <w:noProof/>
        </w:rPr>
        <w:t xml:space="preserve">Additionally, Evergreen proudly offers curriculum-based musical theatre touring shows, artist-in-residency programs for schools, as well as custom workshops, presentations, and activities for conferences and organizations nationwide. </w:t>
      </w:r>
    </w:p>
    <w:p w14:paraId="7E295CE1" w14:textId="77777777" w:rsidR="00B115AC" w:rsidRPr="00BA1BD1" w:rsidRDefault="00B115AC" w:rsidP="00B115AC">
      <w:pPr>
        <w:rPr>
          <w:rFonts w:cstheme="minorHAnsi"/>
          <w:bCs/>
          <w:noProof/>
        </w:rPr>
      </w:pPr>
    </w:p>
    <w:p w14:paraId="13DD2F42" w14:textId="77777777" w:rsidR="00B115AC" w:rsidRPr="00BA1BD1" w:rsidRDefault="00B115AC" w:rsidP="00B115AC">
      <w:pPr>
        <w:rPr>
          <w:rFonts w:cstheme="minorHAnsi"/>
          <w:bCs/>
          <w:noProof/>
        </w:rPr>
      </w:pPr>
      <w:r w:rsidRPr="00BA1BD1">
        <w:rPr>
          <w:rFonts w:cstheme="minorHAnsi"/>
          <w:bCs/>
          <w:noProof/>
        </w:rPr>
        <w:t xml:space="preserve">Every aspect Evergreen Theatre Society is guided by our belief in </w:t>
      </w:r>
      <w:r w:rsidRPr="00BA1BD1">
        <w:rPr>
          <w:rFonts w:cstheme="minorHAnsi"/>
          <w:bCs/>
          <w:i/>
          <w:iCs/>
          <w:noProof/>
        </w:rPr>
        <w:t xml:space="preserve">Making SPACE for creative Communities to thrive. </w:t>
      </w:r>
    </w:p>
    <w:p w14:paraId="220A5D21" w14:textId="40EABC3E" w:rsidR="007A5B89" w:rsidRDefault="007A5B89" w:rsidP="00A93BB4"/>
    <w:p w14:paraId="454F692E" w14:textId="77777777" w:rsidR="000B5FC5" w:rsidRPr="009E3631" w:rsidRDefault="000B5FC5" w:rsidP="000B5FC5">
      <w:pPr>
        <w:rPr>
          <w:rFonts w:ascii="Calibri" w:hAnsi="Calibri"/>
          <w:i/>
          <w:color w:val="000000"/>
          <w:sz w:val="20"/>
          <w:szCs w:val="20"/>
          <w:lang w:val="en-GB"/>
        </w:rPr>
      </w:pPr>
      <w:r w:rsidRPr="009E3631">
        <w:rPr>
          <w:rFonts w:ascii="Calibri" w:hAnsi="Calibri"/>
          <w:i/>
          <w:color w:val="000000"/>
          <w:sz w:val="20"/>
          <w:szCs w:val="20"/>
          <w:lang w:val="en-GB"/>
        </w:rPr>
        <w:t>It is the policy of Evergreen Theatre Society to provide equal opportunity for all employees and applicants for employment without regard to race, religion, colour, sex, sexual orientation, national origin, age, marital status, covered veteran status, mental or physical disability, pregnancy, or any other basis prohibited by provincial or federal law.</w:t>
      </w:r>
    </w:p>
    <w:p w14:paraId="08447529" w14:textId="77777777" w:rsidR="000B5FC5" w:rsidRDefault="000B5FC5" w:rsidP="00A93BB4"/>
    <w:sectPr w:rsidR="000B5FC5">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806D6" w14:textId="77777777" w:rsidR="00711FF2" w:rsidRDefault="00711FF2" w:rsidP="00A93BB4">
      <w:r>
        <w:separator/>
      </w:r>
    </w:p>
  </w:endnote>
  <w:endnote w:type="continuationSeparator" w:id="0">
    <w:p w14:paraId="69FB3EFE" w14:textId="77777777" w:rsidR="00711FF2" w:rsidRDefault="00711FF2" w:rsidP="00A9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0EC6" w14:textId="77777777" w:rsidR="00A93BB4" w:rsidRDefault="00A93BB4" w:rsidP="00A93BB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6F59" w14:textId="77777777" w:rsidR="00A93BB4" w:rsidRDefault="00A93BB4" w:rsidP="00A93BB4">
    <w:pPr>
      <w:pStyle w:val="Footer"/>
      <w:jc w:val="center"/>
    </w:pPr>
    <w:r w:rsidRPr="00A93BB4">
      <w:t>www.evergreentheatre.com</w:t>
    </w:r>
    <w:r>
      <w:t xml:space="preserve">   </w:t>
    </w:r>
    <w:r>
      <w:rPr>
        <w:rStyle w:val="Emphasis"/>
      </w:rPr>
      <w:t>|</w:t>
    </w:r>
    <w:r>
      <w:t> </w:t>
    </w:r>
    <w:r>
      <w:rPr>
        <w:kern w:val="20"/>
      </w:rPr>
      <w:t> </w:t>
    </w:r>
    <w:r>
      <w:t>info@evergreentheatre.com  </w:t>
    </w:r>
    <w:r>
      <w:rPr>
        <w:rStyle w:val="Emphasis"/>
      </w:rPr>
      <w:t>|</w:t>
    </w:r>
    <w:r>
      <w:t>  </w:t>
    </w:r>
    <w:r w:rsidRPr="00A93BB4">
      <w:t>www.ecspaces.com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EC83F" w14:textId="77777777" w:rsidR="00711FF2" w:rsidRDefault="00711FF2" w:rsidP="00A93BB4">
      <w:r>
        <w:separator/>
      </w:r>
    </w:p>
  </w:footnote>
  <w:footnote w:type="continuationSeparator" w:id="0">
    <w:p w14:paraId="7DF7F139" w14:textId="77777777" w:rsidR="00711FF2" w:rsidRDefault="00711FF2" w:rsidP="00A9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E30C" w14:textId="77777777" w:rsidR="00A93BB4" w:rsidRDefault="00A93BB4" w:rsidP="00A93B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65F60"/>
    <w:multiLevelType w:val="hybridMultilevel"/>
    <w:tmpl w:val="513C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0F59E1"/>
    <w:multiLevelType w:val="hybridMultilevel"/>
    <w:tmpl w:val="91A4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139"/>
    <w:rsid w:val="000B5FC5"/>
    <w:rsid w:val="002448DC"/>
    <w:rsid w:val="002F2982"/>
    <w:rsid w:val="00333F7C"/>
    <w:rsid w:val="003C40AC"/>
    <w:rsid w:val="004B0245"/>
    <w:rsid w:val="004C2611"/>
    <w:rsid w:val="00521D9B"/>
    <w:rsid w:val="005616F1"/>
    <w:rsid w:val="005744FF"/>
    <w:rsid w:val="0058666E"/>
    <w:rsid w:val="00635A7F"/>
    <w:rsid w:val="00711FF2"/>
    <w:rsid w:val="007412F7"/>
    <w:rsid w:val="00753315"/>
    <w:rsid w:val="007A5B89"/>
    <w:rsid w:val="007E1EF1"/>
    <w:rsid w:val="00864F7B"/>
    <w:rsid w:val="00906136"/>
    <w:rsid w:val="00960231"/>
    <w:rsid w:val="00A46A6F"/>
    <w:rsid w:val="00A93BB4"/>
    <w:rsid w:val="00B115AC"/>
    <w:rsid w:val="00B25AE0"/>
    <w:rsid w:val="00B57CAE"/>
    <w:rsid w:val="00C02E34"/>
    <w:rsid w:val="00D00B86"/>
    <w:rsid w:val="00F971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4F8B3"/>
  <w15:chartTrackingRefBased/>
  <w15:docId w15:val="{2ACC9B84-560A-41BA-BC5A-47DE2FD5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7139"/>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BB4"/>
    <w:pPr>
      <w:tabs>
        <w:tab w:val="center" w:pos="4680"/>
        <w:tab w:val="right" w:pos="9360"/>
      </w:tabs>
    </w:pPr>
  </w:style>
  <w:style w:type="character" w:customStyle="1" w:styleId="HeaderChar">
    <w:name w:val="Header Char"/>
    <w:basedOn w:val="DefaultParagraphFont"/>
    <w:link w:val="Header"/>
    <w:uiPriority w:val="99"/>
    <w:rsid w:val="00A93BB4"/>
    <w:rPr>
      <w:rFonts w:ascii="Times New Roman" w:hAnsi="Times New Roman" w:cs="Times New Roman"/>
      <w:sz w:val="24"/>
      <w:szCs w:val="24"/>
      <w:lang w:eastAsia="en-CA"/>
    </w:rPr>
  </w:style>
  <w:style w:type="paragraph" w:styleId="Footer">
    <w:name w:val="footer"/>
    <w:basedOn w:val="Normal"/>
    <w:link w:val="FooterChar"/>
    <w:uiPriority w:val="99"/>
    <w:unhideWhenUsed/>
    <w:rsid w:val="00A93BB4"/>
    <w:pPr>
      <w:tabs>
        <w:tab w:val="center" w:pos="4680"/>
        <w:tab w:val="right" w:pos="9360"/>
      </w:tabs>
    </w:pPr>
  </w:style>
  <w:style w:type="character" w:customStyle="1" w:styleId="FooterChar">
    <w:name w:val="Footer Char"/>
    <w:basedOn w:val="DefaultParagraphFont"/>
    <w:link w:val="Footer"/>
    <w:uiPriority w:val="99"/>
    <w:rsid w:val="00A93BB4"/>
    <w:rPr>
      <w:rFonts w:ascii="Times New Roman" w:hAnsi="Times New Roman" w:cs="Times New Roman"/>
      <w:sz w:val="24"/>
      <w:szCs w:val="24"/>
      <w:lang w:eastAsia="en-CA"/>
    </w:rPr>
  </w:style>
  <w:style w:type="paragraph" w:styleId="NoSpacing">
    <w:name w:val="No Spacing"/>
    <w:uiPriority w:val="3"/>
    <w:qFormat/>
    <w:rsid w:val="00A93BB4"/>
    <w:pPr>
      <w:spacing w:after="0" w:line="240" w:lineRule="auto"/>
    </w:pPr>
    <w:rPr>
      <w:rFonts w:eastAsiaTheme="minorEastAsia"/>
      <w:color w:val="262626" w:themeColor="text1" w:themeTint="D9"/>
      <w:sz w:val="18"/>
      <w:szCs w:val="18"/>
      <w:lang w:val="en-US" w:eastAsia="ja-JP"/>
    </w:rPr>
  </w:style>
  <w:style w:type="paragraph" w:customStyle="1" w:styleId="Name">
    <w:name w:val="Name"/>
    <w:basedOn w:val="Normal"/>
    <w:uiPriority w:val="2"/>
    <w:qFormat/>
    <w:rsid w:val="00A93BB4"/>
    <w:rPr>
      <w:rFonts w:asciiTheme="majorHAnsi" w:eastAsiaTheme="majorEastAsia" w:hAnsiTheme="majorHAnsi" w:cstheme="majorBidi"/>
      <w:caps/>
      <w:color w:val="4472C4" w:themeColor="accent1"/>
      <w:sz w:val="48"/>
      <w:szCs w:val="48"/>
      <w:lang w:val="en-US" w:eastAsia="ja-JP"/>
    </w:rPr>
  </w:style>
  <w:style w:type="character" w:styleId="Emphasis">
    <w:name w:val="Emphasis"/>
    <w:basedOn w:val="DefaultParagraphFont"/>
    <w:uiPriority w:val="2"/>
    <w:unhideWhenUsed/>
    <w:qFormat/>
    <w:rsid w:val="00A93BB4"/>
    <w:rPr>
      <w:i w:val="0"/>
      <w:iCs w:val="0"/>
      <w:color w:val="4472C4" w:themeColor="accent1"/>
    </w:rPr>
  </w:style>
  <w:style w:type="character" w:styleId="Hyperlink">
    <w:name w:val="Hyperlink"/>
    <w:basedOn w:val="DefaultParagraphFont"/>
    <w:uiPriority w:val="99"/>
    <w:unhideWhenUsed/>
    <w:rsid w:val="00A93BB4"/>
    <w:rPr>
      <w:color w:val="0563C1" w:themeColor="hyperlink"/>
      <w:u w:val="single"/>
    </w:rPr>
  </w:style>
  <w:style w:type="paragraph" w:styleId="BalloonText">
    <w:name w:val="Balloon Text"/>
    <w:basedOn w:val="Normal"/>
    <w:link w:val="BalloonTextChar"/>
    <w:uiPriority w:val="99"/>
    <w:semiHidden/>
    <w:unhideWhenUsed/>
    <w:rsid w:val="00A93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BB4"/>
    <w:rPr>
      <w:rFonts w:ascii="Segoe UI" w:hAnsi="Segoe UI" w:cs="Segoe UI"/>
      <w:sz w:val="18"/>
      <w:szCs w:val="18"/>
      <w:lang w:eastAsia="en-CA"/>
    </w:rPr>
  </w:style>
  <w:style w:type="paragraph" w:styleId="ListParagraph">
    <w:name w:val="List Paragraph"/>
    <w:basedOn w:val="Normal"/>
    <w:uiPriority w:val="34"/>
    <w:qFormat/>
    <w:rsid w:val="00B115AC"/>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Michelle Brandenburg</cp:lastModifiedBy>
  <cp:revision>4</cp:revision>
  <cp:lastPrinted>2017-06-28T21:07:00Z</cp:lastPrinted>
  <dcterms:created xsi:type="dcterms:W3CDTF">2019-09-05T04:31:00Z</dcterms:created>
  <dcterms:modified xsi:type="dcterms:W3CDTF">2019-09-05T15:13:00Z</dcterms:modified>
</cp:coreProperties>
</file>