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2020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CALL FOR NEW BOARD </w:t>
      </w:r>
      <w:r w:rsidDel="00000000" w:rsidR="00000000" w:rsidRPr="00000000">
        <w:rPr>
          <w:b w:val="1"/>
          <w:sz w:val="28"/>
          <w:szCs w:val="28"/>
          <w:rtl w:val="0"/>
        </w:rPr>
        <w:t xml:space="preserve">MEMBERS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AT C</w:t>
      </w:r>
      <w:r w:rsidDel="00000000" w:rsidR="00000000" w:rsidRPr="00000000">
        <w:rPr>
          <w:b w:val="1"/>
          <w:sz w:val="28"/>
          <w:szCs w:val="28"/>
          <w:rtl w:val="0"/>
        </w:rPr>
        <w:t xml:space="preserve">ANADA’S MUSIC INCUBATOR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you’re passionate about creative entrepreneurship, enjoy mentoring emerging/independent artists and managers across all genres, and contributing to infrastructure development within the music sector, </w:t>
      </w:r>
      <w:r w:rsidDel="00000000" w:rsidR="00000000" w:rsidRPr="00000000">
        <w:rPr>
          <w:b w:val="1"/>
          <w:sz w:val="24"/>
          <w:szCs w:val="24"/>
          <w:rtl w:val="0"/>
        </w:rPr>
        <w:t xml:space="preserve">Canada’s Music Incubator</w:t>
      </w:r>
      <w:r w:rsidDel="00000000" w:rsidR="00000000" w:rsidRPr="00000000">
        <w:rPr>
          <w:sz w:val="24"/>
          <w:szCs w:val="24"/>
          <w:rtl w:val="0"/>
        </w:rPr>
        <w:t xml:space="preserve"> needs your help.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have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our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positions opening up on our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voluntary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Board of Directors,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effective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Feb. 22, 2021</w:t>
      </w:r>
      <w:r w:rsidDel="00000000" w:rsidR="00000000" w:rsidRPr="00000000">
        <w:rPr>
          <w:sz w:val="24"/>
          <w:szCs w:val="24"/>
          <w:rtl w:val="0"/>
        </w:rPr>
        <w:t xml:space="preserve">, to individuals from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anywhere</w:t>
      </w:r>
      <w:r w:rsidDel="00000000" w:rsidR="00000000" w:rsidRPr="00000000">
        <w:rPr>
          <w:sz w:val="24"/>
          <w:szCs w:val="24"/>
          <w:rtl w:val="0"/>
        </w:rPr>
        <w:t xml:space="preserve"> in Canada (CMI is based in Toronto).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CMI is also celebrating its 10th Anniversary in 2021.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For more information about CMI please visit: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https://canadasmusicincubator.com/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https://www.instagram.com/cmincubator/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hyperlink r:id="rId9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https://www.facebook.com/CMincubator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https://twitter.com/cmincubator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he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four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CMI Board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positions opening up</w:t>
      </w:r>
      <w:r w:rsidDel="00000000" w:rsidR="00000000" w:rsidRPr="00000000">
        <w:rPr>
          <w:sz w:val="24"/>
          <w:szCs w:val="24"/>
          <w:rtl w:val="0"/>
        </w:rPr>
        <w:t xml:space="preserve"> are specifically for: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Music industry professionals (2 positions)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ot-for-profit/ private business/ entrepreneur/other professionals (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positions)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 focus of the CMI Board is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governance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There are also opportunities to contribute and be involved in “core” and “custom” professional development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Please share with anyone you believe may be interested or a fit.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CMI BOARD MEMBER REQUIREMENTS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 individual who hold</w:t>
      </w:r>
      <w:r w:rsidDel="00000000" w:rsidR="00000000" w:rsidRPr="00000000">
        <w:rPr>
          <w:sz w:val="24"/>
          <w:szCs w:val="24"/>
          <w:rtl w:val="0"/>
        </w:rPr>
        <w:t xml:space="preserve">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themselves to the highest of professional standards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 individual with five years of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music industry, </w:t>
      </w:r>
      <w:r w:rsidDel="00000000" w:rsidR="00000000" w:rsidRPr="00000000">
        <w:rPr>
          <w:sz w:val="24"/>
          <w:szCs w:val="24"/>
          <w:rtl w:val="0"/>
        </w:rPr>
        <w:t xml:space="preserve">corporate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arts organization, not-for-profit or entrepreneurial experience.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Expertise in the areas of law, live events, sponsorship,</w:t>
      </w:r>
      <w:r w:rsidDel="00000000" w:rsidR="00000000" w:rsidRPr="00000000">
        <w:rPr>
          <w:sz w:val="24"/>
          <w:szCs w:val="24"/>
          <w:rtl w:val="0"/>
        </w:rPr>
        <w:t xml:space="preserve"> technology,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professional development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and governmental advocacy are of particular interest.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color w:val="202020"/>
          <w:sz w:val="24"/>
          <w:szCs w:val="24"/>
          <w:rtl w:val="0"/>
        </w:rPr>
        <w:t xml:space="preserve">An individual who can represent the interests of the BIPOC community or other under-represented groups are of particular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 individual with previous </w:t>
      </w:r>
      <w:r w:rsidDel="00000000" w:rsidR="00000000" w:rsidRPr="00000000">
        <w:rPr>
          <w:sz w:val="24"/>
          <w:szCs w:val="24"/>
          <w:rtl w:val="0"/>
        </w:rPr>
        <w:t xml:space="preserve">b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oard/governance experience is an asset but not essential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 individual who is generous, strategic,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creative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 individual who is willing to serve as an ambassador and advocate </w:t>
      </w:r>
      <w:r w:rsidDel="00000000" w:rsidR="00000000" w:rsidRPr="00000000">
        <w:rPr>
          <w:sz w:val="24"/>
          <w:szCs w:val="24"/>
          <w:rtl w:val="0"/>
        </w:rPr>
        <w:t xml:space="preserve">for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CMI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 individual who is willing to contribute and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actively participate in Core or Custom mentorship programs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individual who can commit to a two-year term (CMI By-laws allow for a maximum of three two-year terms)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individual who is available for four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quarterly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one-hour meetings annually (travel to one in-person meeting the last Monday in May is required, at CMI’s expense)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Questions can be directed to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Vel Omazic, CMI’s Co-Founder &amp; Executive Director: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hyperlink r:id="rId11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vel.omazic@canadasmusicincubator.com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CMI BOARD COMPOSITION: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CMI by-laws mandate a Board of Directors consisting of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8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people and the following composition: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1.</w:t>
        <w:tab/>
        <w:t xml:space="preserve">Music industry professionals (4 positions)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2.</w:t>
        <w:tab/>
        <w:t xml:space="preserve">Not-for-profit/ business/ entrepreneur/other professional (2 positions)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3.</w:t>
        <w:tab/>
        <w:t xml:space="preserve">Artists or artist managers (2 positions)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See CMI</w:t>
      </w:r>
      <w:r w:rsidDel="00000000" w:rsidR="00000000" w:rsidRPr="00000000">
        <w:rPr>
          <w:sz w:val="24"/>
          <w:szCs w:val="24"/>
          <w:rtl w:val="0"/>
        </w:rPr>
        <w:t xml:space="preserve">’s current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Board of Directors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CMI BOARD SELECTION PROCESS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Only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Expressions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Interest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received by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Fri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.,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 Jan.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22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, 2021 (11:59pm ET)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will be considered.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Expressions of Interest (applications) are available now on CMI’s website: </w:t>
      </w:r>
      <w:hyperlink r:id="rId1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https://canadasmusicincubator.com/joinourboard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CMI’s current Board of Directors will review all applications </w:t>
      </w:r>
      <w:r w:rsidDel="00000000" w:rsidR="00000000" w:rsidRPr="00000000">
        <w:rPr>
          <w:sz w:val="24"/>
          <w:szCs w:val="24"/>
          <w:rtl w:val="0"/>
        </w:rPr>
        <w:t xml:space="preserve">to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ensure individuals </w:t>
      </w:r>
      <w:r w:rsidDel="00000000" w:rsidR="00000000" w:rsidRPr="00000000">
        <w:rPr>
          <w:sz w:val="24"/>
          <w:szCs w:val="24"/>
          <w:rtl w:val="0"/>
        </w:rPr>
        <w:t xml:space="preserve">meet eligibility criteria and satisfy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composition requirements according to organizational by-laws (either “music industry professionals or “not-for-profit/private business/entrepreneur/other professionals”)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Eligible 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pplicants will be notified by </w:t>
      </w:r>
      <w:r w:rsidDel="00000000" w:rsidR="00000000" w:rsidRPr="00000000">
        <w:rPr>
          <w:color w:val="000000"/>
          <w:sz w:val="24"/>
          <w:szCs w:val="24"/>
          <w:u w:val="single"/>
          <w:rtl w:val="0"/>
        </w:rPr>
        <w:t xml:space="preserve">Fri., Feb 12, 2021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to re-confirm interest.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Voting will take place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at CMI’s Annual Board Meeting on </w:t>
      </w: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Mon., Feb. 22, 2021</w:t>
      </w:r>
      <w:r w:rsidDel="00000000" w:rsidR="00000000" w:rsidRPr="00000000">
        <w:rPr>
          <w:sz w:val="24"/>
          <w:szCs w:val="24"/>
          <w:rtl w:val="0"/>
        </w:rPr>
        <w:t xml:space="preserve"> and successful applicants will be notified that week.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1560458</wp:posOffset>
                </wp:positionV>
                <wp:extent cx="7896225" cy="738961"/>
                <wp:effectExtent b="0" l="0" r="0" t="0"/>
                <wp:wrapSquare wrapText="bothSides" distB="0" distT="0" distL="0" distR="0"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5117" y="3333433"/>
                          <a:ext cx="7761767" cy="893134"/>
                        </a:xfrm>
                        <a:prstGeom prst="rect">
                          <a:avLst/>
                        </a:prstGeom>
                        <a:solidFill>
                          <a:srgbClr val="18B8A4"/>
                        </a:solidFill>
                        <a:ln cap="flat" cmpd="sng" w="12700">
                          <a:solidFill>
                            <a:srgbClr val="1FBBA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1560458</wp:posOffset>
                </wp:positionV>
                <wp:extent cx="7896225" cy="738961"/>
                <wp:effectExtent b="0" l="0" r="0" t="0"/>
                <wp:wrapSquare wrapText="bothSides" distB="0" distT="0" distL="0" distR="0"/>
                <wp:docPr id="4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6225" cy="7389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5" w:type="default"/>
      <w:footerReference r:id="rId16" w:type="default"/>
      <w:pgSz w:h="15840" w:w="12240" w:orient="portrait"/>
      <w:pgMar w:bottom="1440" w:top="1440" w:left="1440" w:right="1440" w:header="270" w:footer="4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ffffff"/>
      </w:rPr>
    </w:pPr>
    <w:r w:rsidDel="00000000" w:rsidR="00000000" w:rsidRPr="00000000">
      <w:rPr>
        <w:color w:val="ffffff"/>
        <w:rtl w:val="0"/>
      </w:rPr>
      <w:t xml:space="preserve">Canada’s Music Incubator Ltd. @ Coalition Music</w:t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ffffff"/>
      </w:rPr>
    </w:pPr>
    <w:r w:rsidDel="00000000" w:rsidR="00000000" w:rsidRPr="00000000">
      <w:rPr>
        <w:color w:val="ffffff"/>
        <w:rtl w:val="0"/>
      </w:rPr>
      <w:t xml:space="preserve">1731 Lawrence Avenue East, Toronto, ON, Canada, M1R 2X7</w:t>
    </w:r>
  </w:p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ffffff"/>
      </w:rPr>
    </w:pPr>
    <w:r w:rsidDel="00000000" w:rsidR="00000000" w:rsidRPr="00000000">
      <w:rPr>
        <w:color w:val="ffffff"/>
        <w:rtl w:val="0"/>
      </w:rPr>
      <w:t xml:space="preserve">T: 416.755.0025     E: </w:t>
    </w:r>
    <w:hyperlink r:id="rId1">
      <w:r w:rsidDel="00000000" w:rsidR="00000000" w:rsidRPr="00000000">
        <w:rPr>
          <w:color w:val="ffffff"/>
          <w:u w:val="single"/>
          <w:rtl w:val="0"/>
        </w:rPr>
        <w:t xml:space="preserve">info@canadasmusicincubator.com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  <w:tab w:val="center" w:pos="5175"/>
      </w:tabs>
      <w:jc w:val="center"/>
      <w:rPr>
        <w:color w:val="ffffff"/>
      </w:rPr>
    </w:pPr>
    <w:hyperlink r:id="rId2">
      <w:r w:rsidDel="00000000" w:rsidR="00000000" w:rsidRPr="00000000">
        <w:rPr>
          <w:color w:val="ffffff"/>
          <w:u w:val="single"/>
          <w:rtl w:val="0"/>
        </w:rPr>
        <w:t xml:space="preserve">www.canadasmusicincubator.com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center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343025" cy="639194"/>
          <wp:effectExtent b="0" l="0" r="0" t="0"/>
          <wp:docPr id="5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6391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b w:val="1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76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157286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18001D"/>
    <w:pPr>
      <w:keepNext w:val="1"/>
      <w:keepLines w:val="1"/>
      <w:spacing w:before="40" w:line="276" w:lineRule="auto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18001D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 w:val="1"/>
    <w:rsid w:val="0009173C"/>
    <w:pPr>
      <w:tabs>
        <w:tab w:val="center" w:pos="4680"/>
        <w:tab w:val="right" w:pos="9360"/>
      </w:tabs>
    </w:pPr>
    <w:rPr>
      <w:rFonts w:asciiTheme="minorHAnsi" w:cstheme="minorBidi" w:hAnsiTheme="minorHAnsi"/>
    </w:rPr>
  </w:style>
  <w:style w:type="character" w:styleId="HeaderChar" w:customStyle="1">
    <w:name w:val="Header Char"/>
    <w:basedOn w:val="DefaultParagraphFont"/>
    <w:link w:val="Header"/>
    <w:uiPriority w:val="99"/>
    <w:rsid w:val="0009173C"/>
  </w:style>
  <w:style w:type="paragraph" w:styleId="Footer">
    <w:name w:val="footer"/>
    <w:basedOn w:val="Normal"/>
    <w:link w:val="FooterChar"/>
    <w:uiPriority w:val="99"/>
    <w:unhideWhenUsed w:val="1"/>
    <w:rsid w:val="0009173C"/>
    <w:pPr>
      <w:tabs>
        <w:tab w:val="center" w:pos="4680"/>
        <w:tab w:val="right" w:pos="9360"/>
      </w:tabs>
    </w:pPr>
    <w:rPr>
      <w:rFonts w:asciiTheme="minorHAnsi" w:cstheme="minorBidi" w:hAnsiTheme="minorHAnsi"/>
    </w:rPr>
  </w:style>
  <w:style w:type="character" w:styleId="FooterChar" w:customStyle="1">
    <w:name w:val="Footer Char"/>
    <w:basedOn w:val="DefaultParagraphFont"/>
    <w:link w:val="Footer"/>
    <w:uiPriority w:val="99"/>
    <w:rsid w:val="0009173C"/>
  </w:style>
  <w:style w:type="character" w:styleId="Hyperlink">
    <w:name w:val="Hyperlink"/>
    <w:basedOn w:val="DefaultParagraphFont"/>
    <w:uiPriority w:val="99"/>
    <w:unhideWhenUsed w:val="1"/>
    <w:rsid w:val="008F08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5193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51934"/>
    <w:rPr>
      <w:rFonts w:ascii="Segoe UI" w:cs="Segoe UI" w:hAnsi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18001D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itleChar" w:customStyle="1">
    <w:name w:val="Title Char"/>
    <w:basedOn w:val="DefaultParagraphFont"/>
    <w:link w:val="Title"/>
    <w:uiPriority w:val="10"/>
    <w:rsid w:val="0018001D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Body" w:customStyle="1">
    <w:name w:val="Body"/>
    <w:rsid w:val="00701EB7"/>
    <w:rPr>
      <w:rFonts w:ascii="Helvetica" w:cs="Arial Unicode MS" w:eastAsia="Arial Unicode MS" w:hAnsi="Helvetica"/>
      <w:color w:val="000000"/>
    </w:rPr>
  </w:style>
  <w:style w:type="paragraph" w:styleId="ListParagraph">
    <w:name w:val="List Paragraph"/>
    <w:basedOn w:val="Normal"/>
    <w:uiPriority w:val="34"/>
    <w:qFormat w:val="1"/>
    <w:rsid w:val="002668E7"/>
    <w:pPr>
      <w:spacing w:after="200" w:line="276" w:lineRule="auto"/>
      <w:ind w:left="720"/>
      <w:contextualSpacing w:val="1"/>
    </w:pPr>
    <w:rPr>
      <w:rFonts w:asciiTheme="minorHAnsi" w:cstheme="minorBidi" w:hAnsiTheme="minorHAnsi"/>
    </w:rPr>
  </w:style>
  <w:style w:type="paragraph" w:styleId="NoSpacing">
    <w:name w:val="No Spacing"/>
    <w:uiPriority w:val="1"/>
    <w:qFormat w:val="1"/>
    <w:rsid w:val="008B204B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0471E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C4D1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vel.omazic@canadasmusicincubator.com" TargetMode="External"/><Relationship Id="rId10" Type="http://schemas.openxmlformats.org/officeDocument/2006/relationships/hyperlink" Target="https://twitter.com/cmincubator" TargetMode="External"/><Relationship Id="rId13" Type="http://schemas.openxmlformats.org/officeDocument/2006/relationships/hyperlink" Target="https://canadasmusicincubator.com/joinourboard" TargetMode="External"/><Relationship Id="rId12" Type="http://schemas.openxmlformats.org/officeDocument/2006/relationships/hyperlink" Target="https://canadasmusicincubator.com/about-us/board-of-director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CMincubator" TargetMode="External"/><Relationship Id="rId15" Type="http://schemas.openxmlformats.org/officeDocument/2006/relationships/header" Target="header1.xml"/><Relationship Id="rId14" Type="http://schemas.openxmlformats.org/officeDocument/2006/relationships/image" Target="media/image1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anadasmusicincubator.com/" TargetMode="External"/><Relationship Id="rId8" Type="http://schemas.openxmlformats.org/officeDocument/2006/relationships/hyperlink" Target="https://www.instagram.com/cmincubator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canadasmusicincubator.com" TargetMode="External"/><Relationship Id="rId2" Type="http://schemas.openxmlformats.org/officeDocument/2006/relationships/hyperlink" Target="http://www.canadasmusicincubator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kIeyt7v0CvZ8Hp8NsN9DmZvIQ==">AMUW2mUThxiCYgHXFw+gn16Oc5KShgG/ahV4UCh1IfZxx1qJrZDS3of8mcCX63cAg9rSp8tlUVG3V2+EoE7IP9XpYKoLUI8jEq/g+1qvECZTAbGeY6g27/WfPUmeIH33KqD7wpQPcAOeTmXd1xOzTSA3dfrPs7n99RXlWSu+5Q7BJq4aN/CMQ0VKpe2xoPNT2rhVWjDXtOhU5lJLiD8NRPognrX3rngXZ0QBufQcRhGaPFZLml60JQfFfRT+WdOVP8F7rCEq5J0sF39mszeHFcZAxReb4aFnaPnQSnIe3hPmq+QKA8ZBQbluMgCtfZAjzSIIcvFTRg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2020-11-19T15:43:00Z</dcterms:created>
  <dc:creator>Ryan Warner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0x01010064727EA1B47A9848BA404206CAB83C10</vt:lpwstr>
  </property>
</Properties>
</file>